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b/>
          <w:sz w:val="44"/>
          <w:szCs w:val="32"/>
        </w:rPr>
      </w:pPr>
      <w:bookmarkStart w:id="0" w:name="8590-1566807092241"/>
      <w:bookmarkEnd w:id="0"/>
      <w:r>
        <w:rPr>
          <w:b/>
          <w:sz w:val="44"/>
          <w:szCs w:val="32"/>
        </w:rPr>
        <w:t>实名</w:t>
      </w:r>
      <w:r>
        <w:rPr>
          <w:rFonts w:hint="eastAsia"/>
          <w:b/>
          <w:sz w:val="44"/>
          <w:szCs w:val="32"/>
          <w:lang w:val="en-US" w:eastAsia="zh-CN"/>
        </w:rPr>
        <w:t>绑定</w:t>
      </w:r>
      <w:r>
        <w:rPr>
          <w:b/>
          <w:sz w:val="44"/>
          <w:szCs w:val="32"/>
        </w:rPr>
        <w:t>操作指引</w:t>
      </w:r>
    </w:p>
    <w:p>
      <w:pPr>
        <w:jc w:val="center"/>
        <w:rPr>
          <w:b/>
          <w:sz w:val="44"/>
          <w:szCs w:val="32"/>
        </w:rPr>
      </w:pPr>
    </w:p>
    <w:p>
      <w:pPr>
        <w:jc w:val="center"/>
        <w:rPr>
          <w:b/>
          <w:sz w:val="44"/>
          <w:szCs w:val="32"/>
        </w:rPr>
      </w:pPr>
    </w:p>
    <w:sdt>
      <w:sdtPr>
        <w:rPr>
          <w:rFonts w:ascii="宋体" w:hAnsi="宋体" w:eastAsia="宋体" w:cstheme="minorBidi"/>
          <w:sz w:val="21"/>
          <w:szCs w:val="22"/>
        </w:rPr>
        <w:id w:val="969578314"/>
        <w:showingPlcHdr/>
        <w15:color w:val="DBDBDB"/>
      </w:sdtPr>
      <w:sdtEndPr>
        <w:rPr>
          <w:rFonts w:ascii="宋体" w:hAnsi="宋体" w:eastAsia="宋体" w:cstheme="minorBidi"/>
          <w:sz w:val="20"/>
          <w:szCs w:val="20"/>
        </w:rPr>
      </w:sdtEndPr>
      <w:sdtContent>
        <w:p>
          <w:pPr>
            <w:pStyle w:val="11"/>
            <w:tabs>
              <w:tab w:val="right" w:leader="dot" w:pos="8306"/>
            </w:tabs>
          </w:pPr>
        </w:p>
      </w:sdtContent>
    </w:sdt>
    <w:p>
      <w:pPr>
        <w:jc w:val="left"/>
        <w:rPr>
          <w:b/>
          <w:sz w:val="44"/>
          <w:szCs w:val="32"/>
        </w:rPr>
      </w:pPr>
    </w:p>
    <w:p>
      <w:pPr>
        <w:jc w:val="left"/>
        <w:rPr>
          <w:b/>
          <w:sz w:val="44"/>
          <w:szCs w:val="32"/>
        </w:rPr>
      </w:pPr>
    </w:p>
    <w:p>
      <w:pPr>
        <w:jc w:val="left"/>
        <w:rPr>
          <w:b/>
          <w:sz w:val="44"/>
          <w:szCs w:val="32"/>
        </w:rPr>
      </w:pPr>
    </w:p>
    <w:p>
      <w:pPr>
        <w:jc w:val="left"/>
        <w:rPr>
          <w:b/>
          <w:sz w:val="44"/>
          <w:szCs w:val="32"/>
        </w:rPr>
      </w:pPr>
    </w:p>
    <w:p>
      <w:pPr>
        <w:jc w:val="left"/>
        <w:rPr>
          <w:b/>
          <w:sz w:val="44"/>
          <w:szCs w:val="32"/>
        </w:rPr>
      </w:pPr>
    </w:p>
    <w:p>
      <w:pPr>
        <w:jc w:val="left"/>
        <w:rPr>
          <w:b/>
          <w:sz w:val="44"/>
          <w:szCs w:val="32"/>
        </w:rPr>
      </w:pPr>
    </w:p>
    <w:p>
      <w:pPr>
        <w:jc w:val="left"/>
        <w:rPr>
          <w:b/>
          <w:sz w:val="44"/>
          <w:szCs w:val="32"/>
        </w:rPr>
      </w:pPr>
    </w:p>
    <w:p>
      <w:pPr>
        <w:jc w:val="left"/>
        <w:rPr>
          <w:b/>
          <w:sz w:val="44"/>
          <w:szCs w:val="32"/>
        </w:rPr>
      </w:pPr>
    </w:p>
    <w:p>
      <w:pPr>
        <w:jc w:val="left"/>
        <w:rPr>
          <w:b/>
          <w:sz w:val="44"/>
          <w:szCs w:val="32"/>
        </w:rPr>
      </w:pPr>
    </w:p>
    <w:p>
      <w:pPr>
        <w:jc w:val="left"/>
        <w:rPr>
          <w:b/>
          <w:sz w:val="44"/>
          <w:szCs w:val="32"/>
        </w:rPr>
      </w:pPr>
    </w:p>
    <w:p>
      <w:pPr>
        <w:jc w:val="left"/>
        <w:rPr>
          <w:b/>
          <w:sz w:val="44"/>
          <w:szCs w:val="32"/>
        </w:rPr>
      </w:pPr>
    </w:p>
    <w:p>
      <w:pPr>
        <w:jc w:val="left"/>
        <w:rPr>
          <w:b/>
          <w:sz w:val="44"/>
          <w:szCs w:val="32"/>
        </w:rPr>
      </w:pPr>
    </w:p>
    <w:p>
      <w:pPr>
        <w:jc w:val="left"/>
        <w:rPr>
          <w:b/>
          <w:sz w:val="44"/>
          <w:szCs w:val="32"/>
        </w:rPr>
      </w:pPr>
    </w:p>
    <w:p>
      <w:pPr>
        <w:jc w:val="left"/>
        <w:rPr>
          <w:b/>
          <w:sz w:val="44"/>
          <w:szCs w:val="32"/>
        </w:rPr>
      </w:pPr>
    </w:p>
    <w:p>
      <w:pPr>
        <w:numPr>
          <w:ilvl w:val="0"/>
          <w:numId w:val="1"/>
        </w:numPr>
      </w:pPr>
    </w:p>
    <w:p>
      <w:pPr>
        <w:numPr>
          <w:ilvl w:val="0"/>
          <w:numId w:val="1"/>
        </w:numPr>
      </w:pPr>
    </w:p>
    <w:p>
      <w:pPr>
        <w:numPr>
          <w:ilvl w:val="0"/>
          <w:numId w:val="1"/>
        </w:numPr>
      </w:pPr>
    </w:p>
    <w:p>
      <w:pPr>
        <w:numPr>
          <w:ilvl w:val="0"/>
          <w:numId w:val="1"/>
        </w:numPr>
      </w:pPr>
    </w:p>
    <w:p>
      <w:pPr>
        <w:numPr>
          <w:ilvl w:val="0"/>
          <w:numId w:val="1"/>
        </w:numPr>
      </w:pPr>
    </w:p>
    <w:p>
      <w:pPr>
        <w:widowControl w:val="0"/>
        <w:numPr>
          <w:ilvl w:val="0"/>
          <w:numId w:val="0"/>
        </w:numPr>
        <w:jc w:val="both"/>
      </w:pPr>
    </w:p>
    <w:p>
      <w:pPr>
        <w:pStyle w:val="2"/>
        <w:numPr>
          <w:ilvl w:val="0"/>
          <w:numId w:val="1"/>
        </w:numPr>
        <w:bidi w:val="0"/>
        <w:rPr>
          <w:b/>
          <w:sz w:val="44"/>
          <w:szCs w:val="32"/>
        </w:rPr>
      </w:pPr>
      <w:r>
        <w:rPr>
          <w:rFonts w:hint="eastAsia"/>
          <w:lang w:val="en-US" w:eastAsia="zh-CN"/>
        </w:rPr>
        <w:t>一．</w:t>
      </w:r>
      <w:r>
        <w:rPr>
          <w:rFonts w:hint="eastAsia"/>
          <w:lang w:val="en-US" w:eastAsia="zh-Hans"/>
        </w:rPr>
        <w:t>关注苏州税务微信</w:t>
      </w:r>
      <w:r>
        <w:rPr>
          <w:rFonts w:hint="eastAsia"/>
          <w:lang w:val="en-US" w:eastAsia="zh-CN"/>
        </w:rPr>
        <w:t>公众号</w:t>
      </w:r>
    </w:p>
    <w:p>
      <w:pPr>
        <w:jc w:val="left"/>
        <w:rPr>
          <w:rFonts w:hint="eastAsia" w:eastAsiaTheme="minorEastAsia"/>
          <w:b/>
          <w:sz w:val="44"/>
          <w:szCs w:val="32"/>
          <w:lang w:eastAsia="zh-CN"/>
        </w:rPr>
      </w:pPr>
      <w:r>
        <w:rPr>
          <w:rFonts w:hint="eastAsia" w:eastAsiaTheme="minorEastAsia"/>
          <w:b/>
          <w:sz w:val="44"/>
          <w:szCs w:val="32"/>
          <w:lang w:eastAsia="zh-CN"/>
        </w:rPr>
        <w:drawing>
          <wp:inline distT="0" distB="0" distL="114300" distR="114300">
            <wp:extent cx="2479675" cy="2479675"/>
            <wp:effectExtent l="0" t="0" r="9525" b="9525"/>
            <wp:docPr id="21" name="图片 21" descr="bd7a27e49d6c41e0965ae03ab225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d7a27e49d6c41e0965ae03ab2251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44"/>
          <w:szCs w:val="32"/>
          <w:lang w:eastAsia="zh-CN"/>
        </w:rPr>
        <w:t xml:space="preserve"> </w:t>
      </w:r>
      <w:r>
        <w:drawing>
          <wp:inline distT="0" distB="0" distL="114300" distR="114300">
            <wp:extent cx="1536700" cy="3326765"/>
            <wp:effectExtent l="0" t="0" r="1270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default" w:eastAsiaTheme="minorEastAsia"/>
          <w:lang w:val="en-US" w:eastAsia="zh-Hans"/>
        </w:rPr>
      </w:pPr>
      <w:r>
        <w:rPr>
          <w:rFonts w:hint="default"/>
        </w:rPr>
        <w:t>1</w:t>
      </w:r>
      <w:r>
        <w:rPr>
          <w:rFonts w:hint="eastAsia"/>
          <w:lang w:eastAsia="zh-Hans"/>
        </w:rPr>
        <w:t>、</w:t>
      </w:r>
      <w:bookmarkStart w:id="12" w:name="_GoBack"/>
      <w:bookmarkEnd w:id="12"/>
      <w:r>
        <w:t>点击</w:t>
      </w:r>
      <w:r>
        <w:rPr>
          <w:rFonts w:hint="eastAsia"/>
          <w:lang w:val="en-US" w:eastAsia="zh-Hans"/>
        </w:rPr>
        <w:t>我的消息</w:t>
      </w:r>
      <w:r>
        <w:rPr>
          <w:rFonts w:hint="default"/>
          <w:lang w:eastAsia="zh-Hans"/>
        </w:rPr>
        <w:t>-</w:t>
      </w:r>
      <w:r>
        <w:t>实名</w:t>
      </w:r>
      <w:r>
        <w:rPr>
          <w:rFonts w:hint="eastAsia"/>
          <w:lang w:val="en-US" w:eastAsia="zh-CN"/>
        </w:rPr>
        <w:t>绑定</w:t>
      </w:r>
      <w:r>
        <w:rPr>
          <w:rFonts w:hint="eastAsia"/>
          <w:lang w:val="en-US" w:eastAsia="zh-Hans"/>
        </w:rPr>
        <w:t>进入实名绑定界面</w:t>
      </w:r>
    </w:p>
    <w:p>
      <w:pPr>
        <w:jc w:val="left"/>
        <w:rPr>
          <w:rFonts w:hint="default"/>
          <w:b/>
          <w:sz w:val="44"/>
          <w:szCs w:val="32"/>
        </w:rPr>
      </w:pPr>
      <w:r>
        <w:rPr>
          <w:rFonts w:hint="default"/>
        </w:rPr>
        <w:t xml:space="preserve"> </w:t>
      </w:r>
      <w:r>
        <w:drawing>
          <wp:inline distT="0" distB="0" distL="114300" distR="114300">
            <wp:extent cx="1629410" cy="3529330"/>
            <wp:effectExtent l="0" t="0" r="2159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44"/>
          <w:szCs w:val="32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0"/>
        <w:rPr>
          <w:sz w:val="44"/>
          <w:szCs w:val="44"/>
        </w:rPr>
      </w:pPr>
      <w:r>
        <w:rPr>
          <w:rFonts w:hint="eastAsia"/>
          <w:sz w:val="44"/>
          <w:szCs w:val="44"/>
          <w:lang w:val="en-US" w:eastAsia="zh-CN"/>
        </w:rPr>
        <w:t>二．</w:t>
      </w:r>
      <w:r>
        <w:rPr>
          <w:sz w:val="44"/>
          <w:szCs w:val="44"/>
        </w:rPr>
        <w:t>身份证实名</w:t>
      </w:r>
    </w:p>
    <w:p>
      <w:pPr>
        <w:numPr>
          <w:ilvl w:val="0"/>
          <w:numId w:val="1"/>
        </w:numPr>
        <w:bidi w:val="0"/>
      </w:pPr>
    </w:p>
    <w:p>
      <w:pPr>
        <w:numPr>
          <w:ilvl w:val="0"/>
          <w:numId w:val="1"/>
        </w:numPr>
        <w:bidi w:val="0"/>
      </w:pPr>
      <w:r>
        <w:t xml:space="preserve">1. </w:t>
      </w:r>
      <w:bookmarkStart w:id="1" w:name="5735-1566807280238"/>
      <w:bookmarkEnd w:id="1"/>
      <w:r>
        <w:t>普通身份证实名选择[居民身份证人脸识别验证]</w:t>
      </w:r>
      <w:r>
        <w:rPr>
          <w:rFonts w:hint="eastAsia"/>
          <w:lang w:eastAsia="zh-Hans"/>
        </w:rPr>
        <w:t>，</w:t>
      </w:r>
      <w:r>
        <w:t>阅读绑定协议书后点击[接受]</w:t>
      </w:r>
    </w:p>
    <w:p>
      <w:pPr>
        <w:jc w:val="left"/>
        <w:rPr>
          <w:rFonts w:hint="default"/>
          <w:b/>
          <w:sz w:val="44"/>
          <w:szCs w:val="32"/>
        </w:rPr>
      </w:pPr>
      <w:r>
        <w:drawing>
          <wp:inline distT="0" distB="0" distL="114300" distR="114300">
            <wp:extent cx="1692275" cy="3470275"/>
            <wp:effectExtent l="0" t="0" r="952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</w:t>
      </w:r>
      <w:r>
        <w:drawing>
          <wp:inline distT="0" distB="0" distL="114300" distR="114300">
            <wp:extent cx="1617345" cy="3452495"/>
            <wp:effectExtent l="0" t="0" r="8255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bidi w:val="0"/>
        <w:rPr>
          <w:rFonts w:hint="eastAsia" w:eastAsiaTheme="minorEastAsia"/>
          <w:lang w:val="en-US" w:eastAsia="zh-Hans"/>
        </w:rPr>
      </w:pPr>
      <w:bookmarkStart w:id="2" w:name="3070-1566807850187"/>
      <w:bookmarkEnd w:id="2"/>
      <w:bookmarkStart w:id="3" w:name="5223-1566807896735"/>
      <w:bookmarkEnd w:id="3"/>
      <w:bookmarkStart w:id="4" w:name="7211-1566808075385"/>
      <w:bookmarkEnd w:id="4"/>
      <w:bookmarkStart w:id="5" w:name="4770-1566808140578"/>
      <w:bookmarkEnd w:id="5"/>
      <w:r>
        <w:rPr>
          <w:rFonts w:hint="default"/>
        </w:rPr>
        <w:t>2</w:t>
      </w:r>
      <w:r>
        <w:t>. 上传证件正面 (包含信息、照片面)</w:t>
      </w:r>
      <w:r>
        <w:rPr>
          <w:rFonts w:hint="eastAsia"/>
          <w:lang w:val="en-US" w:eastAsia="zh-Hans"/>
        </w:rPr>
        <w:t>和</w:t>
      </w:r>
      <w:r>
        <w:t>背面 (国徽面)</w:t>
      </w:r>
    </w:p>
    <w:p>
      <w:pPr>
        <w:bidi w:val="0"/>
      </w:pPr>
      <w:r>
        <w:t>注意:光线不能太暗或太亮,尽量不反光,离近一点拍摄更容易上传成功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1858645" cy="3535045"/>
            <wp:effectExtent l="0" t="0" r="20955" b="209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</w:t>
      </w:r>
      <w:r>
        <w:drawing>
          <wp:inline distT="0" distB="0" distL="114300" distR="114300">
            <wp:extent cx="1784350" cy="3531235"/>
            <wp:effectExtent l="0" t="0" r="19050" b="247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3287-1566808585993"/>
      <w:bookmarkEnd w:id="6"/>
      <w:bookmarkStart w:id="7" w:name="2984-1566808158852"/>
      <w:bookmarkEnd w:id="7"/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  <w:lang w:eastAsia="zh-CN"/>
        </w:rPr>
        <w:t>3</w:t>
      </w:r>
      <w:r>
        <w:rPr>
          <w:rFonts w:hint="eastAsia"/>
          <w:lang w:val="en-US" w:eastAsia="zh-CN"/>
        </w:rPr>
        <w:t>.</w:t>
      </w:r>
      <w:r>
        <w:t xml:space="preserve"> 检查识别信息是否正确,</w:t>
      </w:r>
      <w:r>
        <w:rPr>
          <w:rFonts w:hint="eastAsia"/>
          <w:lang w:val="en-US" w:eastAsia="zh-Hans"/>
        </w:rPr>
        <w:t>确认无误</w:t>
      </w:r>
      <w:r>
        <w:t>后点击[开始人脸识别验证]</w:t>
      </w:r>
      <w:r>
        <w:rPr>
          <w:rFonts w:hint="eastAsia"/>
          <w:lang w:eastAsia="zh-Hans"/>
        </w:rPr>
        <w:t>，</w:t>
      </w:r>
      <w:r>
        <w:rPr>
          <w:rFonts w:hint="eastAsia"/>
          <w:lang w:val="en-US" w:eastAsia="zh-Hans"/>
        </w:rPr>
        <w:t>接受协议后</w:t>
      </w:r>
      <w:r>
        <w:t>点击[下一步]</w:t>
      </w:r>
      <w:r>
        <w:rPr>
          <w:rFonts w:hint="eastAsia"/>
          <w:lang w:val="en-US" w:eastAsia="zh-Hans"/>
        </w:rPr>
        <w:t>进入活体采集界面，请按屏幕提示完成动作</w:t>
      </w:r>
    </w:p>
    <w:p>
      <w:pPr>
        <w:numPr>
          <w:ilvl w:val="0"/>
          <w:numId w:val="0"/>
        </w:numPr>
      </w:pPr>
      <w:r>
        <w:t>注意:</w:t>
      </w:r>
    </w:p>
    <w:p>
      <w:pPr>
        <w:numPr>
          <w:ilvl w:val="0"/>
          <w:numId w:val="2"/>
        </w:num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Hans"/>
        </w:rPr>
        <w:t>如果证件识别有</w:t>
      </w:r>
      <w:r>
        <w:rPr>
          <w:sz w:val="21"/>
          <w:szCs w:val="21"/>
        </w:rPr>
        <w:t>误可点击手动修改</w:t>
      </w:r>
    </w:p>
    <w:p>
      <w:pPr>
        <w:numPr>
          <w:ilvl w:val="0"/>
          <w:numId w:val="2"/>
        </w:numPr>
        <w:rPr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光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线等原因会导致识别失败，请不要站在光线较强的地方进行活体识别。</w:t>
      </w:r>
      <w:r>
        <w:rPr>
          <w:rFonts w:ascii="宋体" w:hAnsi="宋体" w:eastAsia="宋体" w:cs="宋体"/>
          <w:kern w:val="0"/>
          <w:sz w:val="21"/>
          <w:szCs w:val="21"/>
          <w:lang w:eastAsia="zh-CN" w:bidi="ar"/>
        </w:rPr>
        <w:t xml:space="preserve"> 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离摄像头进些，并附带一些微表情会提升识别的成功率</w:t>
      </w:r>
    </w:p>
    <w:p>
      <w:pPr>
        <w:numPr>
          <w:numId w:val="0"/>
        </w:numPr>
        <w:rPr>
          <w:sz w:val="21"/>
          <w:szCs w:val="21"/>
        </w:rPr>
      </w:pPr>
    </w:p>
    <w:p>
      <w:pPr>
        <w:numPr>
          <w:numId w:val="0"/>
        </w:numPr>
        <w:rPr>
          <w:rFonts w:hint="default"/>
        </w:rPr>
      </w:pPr>
      <w:r>
        <w:drawing>
          <wp:inline distT="0" distB="0" distL="114300" distR="114300">
            <wp:extent cx="1589405" cy="3113405"/>
            <wp:effectExtent l="0" t="0" r="10795" b="1079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</w:t>
      </w:r>
      <w:r>
        <w:drawing>
          <wp:inline distT="0" distB="0" distL="114300" distR="114300">
            <wp:extent cx="1570355" cy="3086735"/>
            <wp:effectExtent l="0" t="0" r="4445" b="1206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</w:t>
      </w:r>
      <w:r>
        <w:drawing>
          <wp:inline distT="0" distB="0" distL="114300" distR="114300">
            <wp:extent cx="1975485" cy="3026410"/>
            <wp:effectExtent l="0" t="0" r="5715" b="2159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Hans"/>
        </w:rPr>
      </w:pPr>
      <w:r>
        <w:rPr>
          <w:rFonts w:hint="default"/>
          <w:lang w:eastAsia="zh-CN"/>
        </w:rPr>
        <w:t>4</w:t>
      </w:r>
      <w:r>
        <w:rPr>
          <w:rFonts w:hint="eastAsia"/>
          <w:lang w:val="en-US" w:eastAsia="zh-CN"/>
        </w:rPr>
        <w:t>.</w:t>
      </w:r>
      <w:r>
        <w:rPr>
          <w:rFonts w:hint="eastAsia"/>
          <w:lang w:val="en-US" w:eastAsia="zh-Hans"/>
        </w:rPr>
        <w:t>活体采集完成后</w:t>
      </w:r>
      <w:r>
        <w:t>进入手机验证界面,</w:t>
      </w:r>
      <w:r>
        <w:rPr>
          <w:rFonts w:hint="eastAsia"/>
          <w:lang w:val="en-US" w:eastAsia="zh-Hans"/>
        </w:rPr>
        <w:t>录入手机号</w:t>
      </w:r>
      <w:r>
        <w:t>点击[获取验证码]</w:t>
      </w:r>
      <w:r>
        <w:rPr>
          <w:rFonts w:hint="eastAsia"/>
          <w:lang w:eastAsia="zh-Hans"/>
        </w:rPr>
        <w:t>，</w:t>
      </w:r>
      <w:r>
        <w:t>输入收到的验证码后点击[提交]</w:t>
      </w:r>
      <w:r>
        <w:rPr>
          <w:rFonts w:hint="eastAsia"/>
          <w:lang w:eastAsia="zh-Hans"/>
        </w:rPr>
        <w:t>，</w:t>
      </w:r>
      <w:r>
        <w:rPr>
          <w:rFonts w:hint="eastAsia"/>
          <w:lang w:val="en-US" w:eastAsia="zh-Hans"/>
        </w:rPr>
        <w:t>完成实名绑定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030095" cy="2955290"/>
            <wp:effectExtent l="0" t="0" r="1905" b="165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</w:t>
      </w:r>
      <w:r>
        <w:drawing>
          <wp:inline distT="0" distB="0" distL="114300" distR="114300">
            <wp:extent cx="1543685" cy="3032760"/>
            <wp:effectExtent l="0" t="0" r="5715" b="1524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outlineLvl w:val="0"/>
        <w:rPr>
          <w:sz w:val="44"/>
          <w:szCs w:val="44"/>
        </w:rPr>
      </w:pPr>
      <w:bookmarkStart w:id="8" w:name="2335-1566809947589"/>
      <w:bookmarkEnd w:id="8"/>
      <w:bookmarkStart w:id="9" w:name="7381-1566807629285"/>
      <w:bookmarkEnd w:id="9"/>
      <w:bookmarkStart w:id="10" w:name="4371-1566809983121"/>
      <w:bookmarkEnd w:id="10"/>
      <w:bookmarkStart w:id="11" w:name="_Toc1550673685_WPSOffice_Level1"/>
      <w:r>
        <w:rPr>
          <w:rFonts w:hint="eastAsia"/>
          <w:sz w:val="44"/>
          <w:szCs w:val="44"/>
          <w:lang w:val="en-US" w:eastAsia="zh-CN"/>
        </w:rPr>
        <w:t>三．</w:t>
      </w:r>
      <w:r>
        <w:rPr>
          <w:sz w:val="44"/>
          <w:szCs w:val="44"/>
        </w:rPr>
        <w:t>出入境实名</w:t>
      </w:r>
      <w:bookmarkEnd w:id="11"/>
    </w:p>
    <w:p>
      <w:pPr>
        <w:numPr>
          <w:ilvl w:val="0"/>
          <w:numId w:val="0"/>
        </w:numPr>
      </w:pPr>
      <w:r>
        <w:t>1. 点击[出入境证件人脸识别验证]</w:t>
      </w: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1743710" cy="3204845"/>
            <wp:effectExtent l="0" t="0" r="8890" b="2095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lang w:eastAsia="zh-Hans"/>
        </w:rPr>
      </w:pPr>
      <w:r>
        <w:t>2. 点击[证件类型] ,选择相应的证件种类</w:t>
      </w:r>
      <w:r>
        <w:rPr>
          <w:rFonts w:hint="eastAsia"/>
          <w:lang w:eastAsia="zh-Hans"/>
        </w:rPr>
        <w:t>，</w:t>
      </w:r>
      <w:r>
        <w:t>点击[请上传证件照片],选择拍照或者照片直接上传</w:t>
      </w: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1462405" cy="3166110"/>
            <wp:effectExtent l="0" t="0" r="1079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</w:t>
      </w:r>
      <w:r>
        <w:drawing>
          <wp:inline distT="0" distB="0" distL="114300" distR="114300">
            <wp:extent cx="1443990" cy="3124835"/>
            <wp:effectExtent l="0" t="0" r="381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3"/>
        </w:numPr>
      </w:pPr>
      <w:r>
        <w:t>上传证件后查看识别的信息</w:t>
      </w:r>
      <w:r>
        <w:rPr>
          <w:rFonts w:hint="eastAsia"/>
          <w:lang w:val="en-US" w:eastAsia="zh-Hans"/>
        </w:rPr>
        <w:t>是否有误</w:t>
      </w:r>
      <w:r>
        <w:t>,不正确的可手动修改,</w:t>
      </w:r>
      <w:r>
        <w:rPr>
          <w:rFonts w:hint="eastAsia"/>
          <w:lang w:val="en-US" w:eastAsia="zh-Hans"/>
        </w:rPr>
        <w:t>确认无误</w:t>
      </w:r>
      <w:r>
        <w:t>后</w:t>
      </w:r>
      <w:r>
        <w:rPr>
          <w:rFonts w:hint="eastAsia"/>
          <w:lang w:val="en-US" w:eastAsia="zh-Hans"/>
        </w:rPr>
        <w:t>进入下一步，点击开始检测，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1491615" cy="3228340"/>
            <wp:effectExtent l="0" t="0" r="6985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</w:t>
      </w:r>
      <w:r>
        <w:drawing>
          <wp:inline distT="0" distB="0" distL="114300" distR="114300">
            <wp:extent cx="1498600" cy="3244215"/>
            <wp:effectExtent l="0" t="0" r="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</w:t>
      </w:r>
    </w:p>
    <w:p>
      <w:pPr>
        <w:numPr>
          <w:ilvl w:val="0"/>
          <w:numId w:val="3"/>
        </w:numPr>
      </w:pPr>
      <w:r>
        <w:t>点击[允许],开启</w:t>
      </w:r>
      <w:r>
        <w:rPr>
          <w:rFonts w:hint="eastAsia"/>
          <w:lang w:val="en-US" w:eastAsia="zh-Hans"/>
        </w:rPr>
        <w:t>两项</w:t>
      </w:r>
      <w:r>
        <w:t>权限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1852295" cy="4010025"/>
            <wp:effectExtent l="0" t="0" r="1905" b="317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</w:t>
      </w:r>
      <w:r>
        <w:drawing>
          <wp:inline distT="0" distB="0" distL="114300" distR="114300">
            <wp:extent cx="1851025" cy="4006850"/>
            <wp:effectExtent l="0" t="0" r="3175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3"/>
        </w:numPr>
      </w:pPr>
      <w:r>
        <w:rPr>
          <w:rFonts w:hint="eastAsia"/>
          <w:lang w:val="en-US" w:eastAsia="zh-Hans"/>
        </w:rPr>
        <w:t>然后界面开始</w:t>
      </w:r>
      <w:r>
        <w:rPr>
          <w:rFonts w:hint="default"/>
          <w:lang w:eastAsia="zh-Hans"/>
        </w:rPr>
        <w:t>3.2.1</w:t>
      </w:r>
      <w:r>
        <w:rPr>
          <w:rFonts w:hint="eastAsia"/>
          <w:lang w:val="en-US" w:eastAsia="zh-Hans"/>
        </w:rPr>
        <w:t>倒计时进行人脸识别，识别通过后进入手机验证，验证通过后完成实名绑定。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b w:val="0"/>
          <w:i w:val="0"/>
          <w:caps w:val="0"/>
          <w:color w:val="000000"/>
          <w:spacing w:val="0"/>
          <w:u w:val="none"/>
        </w:rPr>
      </w:pPr>
      <w:r>
        <w:drawing>
          <wp:inline distT="0" distB="0" distL="114300" distR="114300">
            <wp:extent cx="1940560" cy="4201160"/>
            <wp:effectExtent l="0" t="0" r="15240" b="1524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</w:t>
      </w:r>
    </w:p>
    <w:sectPr>
      <w:footerReference r:id="rId3" w:type="default"/>
      <w:pgSz w:w="11906" w:h="16838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DejaVu Sans">
    <w:altName w:val="苹方-简"/>
    <w:panose1 w:val="020B0603030804020204"/>
    <w:charset w:val="00"/>
    <w:family w:val="roman"/>
    <w:pitch w:val="default"/>
    <w:sig w:usb0="00000000" w:usb1="00000000" w:usb2="0A246029" w:usb3="0400200C" w:csb0="600001FF" w:csb1="DFFF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PrhTjnSAQAAowMAAA4AAABkcnMv&#10;ZTJvRG9jLnhtbK1TS27bMBDdF+gdCO5ryQISuILloIWRokDRFEhzAJoiLQL8gUNb8gXaG2TVTfc9&#10;l8/RISU5QbrJohtqhjN8M+/NaH0zGE2OIoBytqHLRUmJsNy1yu4b+vD99t2KEojMtkw7Kxp6EkBv&#10;Nm/frHtfi8p1TrciEASxUPe+oV2Mvi4K4J0wDBbOC4tB6YJhEd2wL9rAekQ3uqjK8rroXWh9cFwA&#10;4O12DNIJMbwG0EmpuNg6fjDCxhE1CM0iUoJOeaCb3K2Ugsc7KUFEohuKTGM+sQjau3QWmzWr94H5&#10;TvGpBfaaFl5wMkxZLHqB2rLIyCGof6CM4sGBk3HBnSlGIlkRZLEsX2hz3zEvMheUGvxFdPh/sPzr&#10;8Vsgqm1odU2JZQYnfn78ef715/z7B1kmfXoPNabde0yMw0c34NbM94CXifYgg0lfJEQwjuqeLuqK&#10;IRKeHq2q1arEEMfY7CB+8fTcB4ifhDMkGQ0NOL6sKjt+gTimzimpmnW3Sus8Qm1J39D3V9VVfnCJ&#10;ILi2WCORGJtNVhx2w8Rs59oTEutxBRpqceMp0Z8tKpy2ZTbCbOxm4+CD2nd5nVIn4D8cInaTm0wV&#10;RtipMM4u05z2LC3Hcz9nPf1bm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DOqXm5zwAAAAUBAAAP&#10;AAAAAAAAAAEAIAAAADgAAABkcnMvZG93bnJldi54bWxQSwECFAAUAAAACACHTuJA+uFOOdIBAACj&#10;AwAADgAAAAAAAAABACAAAAA0AQAAZHJzL2Uyb0RvYy54bWxQSwUGAAAAAAYABgBZAQAAe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E63B80"/>
    <w:multiLevelType w:val="singleLevel"/>
    <w:tmpl w:val="F1E63B8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D64D186"/>
    <w:multiLevelType w:val="multilevel"/>
    <w:tmpl w:val="5D64D186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5FFE9596"/>
    <w:multiLevelType w:val="singleLevel"/>
    <w:tmpl w:val="5FFE9596"/>
    <w:lvl w:ilvl="0" w:tentative="0">
      <w:start w:val="3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hdrShapeDefaults>
    <o:shapelayout v:ext="edit">
      <o:idmap v:ext="edit" data="2"/>
    </o:shapelayout>
  </w:hdrShapeDefaults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0MDdkYmQxYjNhNGNhMjA0ODU5NTE3YTA2NzE2NzYifQ=="/>
  </w:docVars>
  <w:rsids>
    <w:rsidRoot w:val="00000000"/>
    <w:rsid w:val="02535CBD"/>
    <w:rsid w:val="05DE1820"/>
    <w:rsid w:val="0B903ADE"/>
    <w:rsid w:val="114E372E"/>
    <w:rsid w:val="12567A92"/>
    <w:rsid w:val="12E57349"/>
    <w:rsid w:val="16CD1E8A"/>
    <w:rsid w:val="180D0EA1"/>
    <w:rsid w:val="1B7930C6"/>
    <w:rsid w:val="21F76805"/>
    <w:rsid w:val="22C179E6"/>
    <w:rsid w:val="24A2597F"/>
    <w:rsid w:val="259E0FD0"/>
    <w:rsid w:val="25FE41C4"/>
    <w:rsid w:val="29371CFA"/>
    <w:rsid w:val="2CAC34BC"/>
    <w:rsid w:val="2D504D62"/>
    <w:rsid w:val="2E772BB0"/>
    <w:rsid w:val="31615600"/>
    <w:rsid w:val="32BF771D"/>
    <w:rsid w:val="337D0287"/>
    <w:rsid w:val="34FB1C5A"/>
    <w:rsid w:val="350B4052"/>
    <w:rsid w:val="35F36E10"/>
    <w:rsid w:val="3DD216B3"/>
    <w:rsid w:val="3F453F77"/>
    <w:rsid w:val="42E40F93"/>
    <w:rsid w:val="431D0041"/>
    <w:rsid w:val="43B41C41"/>
    <w:rsid w:val="44E70442"/>
    <w:rsid w:val="45DB44E8"/>
    <w:rsid w:val="476E0C2F"/>
    <w:rsid w:val="488D5250"/>
    <w:rsid w:val="4A43061F"/>
    <w:rsid w:val="4E772448"/>
    <w:rsid w:val="508166BD"/>
    <w:rsid w:val="51F8622A"/>
    <w:rsid w:val="52DE207B"/>
    <w:rsid w:val="53C54CC3"/>
    <w:rsid w:val="53F561A1"/>
    <w:rsid w:val="57ED695E"/>
    <w:rsid w:val="58BF06FB"/>
    <w:rsid w:val="596C21DC"/>
    <w:rsid w:val="5BBB5E85"/>
    <w:rsid w:val="5DE80B25"/>
    <w:rsid w:val="5DFD1BC3"/>
    <w:rsid w:val="60325D64"/>
    <w:rsid w:val="631931D8"/>
    <w:rsid w:val="64F4459D"/>
    <w:rsid w:val="6605529F"/>
    <w:rsid w:val="67E47A5C"/>
    <w:rsid w:val="6B1B3DAE"/>
    <w:rsid w:val="6B7635B2"/>
    <w:rsid w:val="6C9E2AA7"/>
    <w:rsid w:val="6D164B05"/>
    <w:rsid w:val="6E921357"/>
    <w:rsid w:val="73EB0E98"/>
    <w:rsid w:val="74721F92"/>
    <w:rsid w:val="749705E3"/>
    <w:rsid w:val="75732004"/>
    <w:rsid w:val="75C52B44"/>
    <w:rsid w:val="778E6D06"/>
    <w:rsid w:val="7BC791D6"/>
    <w:rsid w:val="7CD6F8C0"/>
    <w:rsid w:val="7DAE0552"/>
    <w:rsid w:val="7EFE719E"/>
    <w:rsid w:val="97FF269B"/>
    <w:rsid w:val="BD23B13F"/>
    <w:rsid w:val="CFEF21C0"/>
    <w:rsid w:val="D15C9407"/>
    <w:rsid w:val="FF7CF8E6"/>
    <w:rsid w:val="FF7F2E77"/>
    <w:rsid w:val="FFAB9332"/>
    <w:rsid w:val="FFCF1D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21</Pages>
  <Words>771</Words>
  <Characters>791</Characters>
  <TotalTime>2</TotalTime>
  <ScaleCrop>false</ScaleCrop>
  <LinksUpToDate>false</LinksUpToDate>
  <CharactersWithSpaces>890</CharactersWithSpaces>
  <Application>WPS Office_5.4.0.7910_F1E327BC-269C-435d-A152-05C5408002CA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2019-08-30T13:55:00Z</dcterms:created>
  <dc:creator>Apache POI</dc:creator>
  <cp:lastModifiedBy>发条兔子</cp:lastModifiedBy>
  <dcterms:modified xsi:type="dcterms:W3CDTF">2023-06-08T11:21:21Z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2052-5.4.0.7910</vt:lpwstr>
  </property>
  <property fmtid="{D5CDD505-2E9C-101B-9397-08002B2CF9AE}" pid="3" name="ICV">
    <vt:lpwstr>77B469130D9C394B1E498164A2A83800_43</vt:lpwstr>
  </property>
</Properties>
</file>