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8"/>
          <w:sz w:val="33"/>
          <w:szCs w:val="33"/>
          <w:shd w:val="clear" w:fill="FFFFFF"/>
        </w:rPr>
        <w:t>【实用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sz w:val="33"/>
          <w:szCs w:val="33"/>
          <w:shd w:val="clear" w:fill="FFFFFF"/>
          <w:lang w:val="en-US" w:eastAsia="zh-CN"/>
        </w:rPr>
        <w:t>操作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sz w:val="33"/>
          <w:szCs w:val="33"/>
          <w:shd w:val="clear" w:fill="FFFFFF"/>
        </w:rPr>
        <w:t>】税务数字账户发票查验指南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32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  <w:shd w:val="clear" w:fill="FFFFFF"/>
          <w:lang w:eastAsia="zh-CN"/>
        </w:rPr>
        <w:t>苏小税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  <w:shd w:val="clear" w:fill="FFFFFF"/>
        </w:rPr>
        <w:t>，听说最近新上线的电子发票服务平台有发票查验功能，你能教我一下如何使用吗？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32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  <w:shd w:val="clear" w:fill="FFFFFF"/>
        </w:rPr>
        <w:t>好的！电子发票服务平台的发票查验功能操作简单，支持单张发票查验和批量发票查验两种模式，快来跟我学习一下吧~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32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  <w:shd w:val="clear" w:fill="FFFFFF"/>
        </w:rPr>
        <w:t xml:space="preserve">第一步  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  <w:shd w:val="clear" w:fill="FFFFFF"/>
        </w:rPr>
        <w:t>登录进入税务数字账户登录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  <w:shd w:val="clear" w:fill="FFFFFF"/>
          <w:lang w:eastAsia="zh-CN"/>
        </w:rPr>
        <w:t>江苏省电子税务局，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  <w:shd w:val="clear" w:fill="FFFFFF"/>
        </w:rPr>
        <w:t>在功能菜单中【我要办税】—【税务数字账户】中进入。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1932940"/>
            <wp:effectExtent l="0" t="0" r="15240" b="10160"/>
            <wp:docPr id="104" name="图片 104" descr="1892dc4b6d77b73dbba10f83ccb7c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1892dc4b6d77b73dbba10f83ccb7c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3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  <w:shd w:val="clear" w:fill="FFFFFF"/>
        </w:rPr>
        <w:t xml:space="preserve">第二步  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  <w:shd w:val="clear" w:fill="FFFFFF"/>
        </w:rPr>
        <w:t>进入【发票查验】查验发票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3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  <w:shd w:val="clear" w:fill="FFFFFF"/>
          <w:lang w:val="en-US" w:eastAsia="zh-CN"/>
        </w:rPr>
        <w:drawing>
          <wp:inline distT="0" distB="0" distL="114300" distR="114300">
            <wp:extent cx="5266690" cy="2560320"/>
            <wp:effectExtent l="0" t="0" r="10160" b="11430"/>
            <wp:docPr id="120" name="图片 120" descr="5c547c5b65bfefcb0191679c62d7a2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5c547c5b65bfefcb0191679c62d7a2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32" w:firstLineChars="200"/>
        <w:jc w:val="both"/>
        <w:textAlignment w:val="auto"/>
        <w:rPr>
          <w:rFonts w:ascii="微软雅黑" w:hAnsi="微软雅黑" w:eastAsia="微软雅黑" w:cs="微软雅黑"/>
          <w:i w:val="0"/>
          <w:caps w:val="0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sz w:val="25"/>
          <w:szCs w:val="25"/>
          <w:shd w:val="clear" w:fill="FFFFFF"/>
        </w:rPr>
        <w:t>单张查验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3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spacing w:val="23"/>
          <w:sz w:val="21"/>
          <w:szCs w:val="21"/>
        </w:rPr>
      </w:pPr>
      <w:r>
        <w:rPr>
          <w:rFonts w:hint="default" w:ascii="微软雅黑" w:hAnsi="微软雅黑" w:eastAsia="微软雅黑" w:cs="微软雅黑"/>
          <w:i w:val="0"/>
          <w:caps w:val="0"/>
          <w:spacing w:val="8"/>
          <w:sz w:val="25"/>
          <w:szCs w:val="25"/>
          <w:shd w:val="clear" w:fill="FFFFFF"/>
        </w:rPr>
        <w:t>在发票查验页面，点击【单张查验】-【手工查验】，手工输入待查验发票信息后，点击【查验】按钮，即可得出查验结果。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7025" cy="2428240"/>
            <wp:effectExtent l="0" t="0" r="3175" b="10160"/>
            <wp:docPr id="112" name="图片 10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0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2428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spacing w:val="2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spacing w:val="23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spacing w:val="23"/>
          <w:sz w:val="25"/>
          <w:szCs w:val="25"/>
        </w:rPr>
        <w:t>　</w:t>
      </w:r>
      <w:r>
        <w:rPr>
          <w:rFonts w:hint="default" w:ascii="微软雅黑" w:hAnsi="微软雅黑" w:eastAsia="微软雅黑" w:cs="微软雅黑"/>
          <w:i w:val="0"/>
          <w:caps w:val="0"/>
          <w:spacing w:val="8"/>
          <w:sz w:val="25"/>
          <w:szCs w:val="25"/>
          <w:shd w:val="clear" w:fill="FFFFFF"/>
        </w:rPr>
        <w:t>　此外，还可以选择【上传查验】。上传发票文件后，点击【查验】，即可快速得出查验结果。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20030" cy="2569845"/>
            <wp:effectExtent l="0" t="0" r="13970" b="1905"/>
            <wp:docPr id="118" name="图片 10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0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0030" cy="2569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caps w:val="0"/>
          <w:spacing w:val="23"/>
          <w:sz w:val="25"/>
          <w:szCs w:val="25"/>
        </w:rPr>
        <w:t>　</w:t>
      </w:r>
      <w:r>
        <w:rPr>
          <w:rFonts w:hint="default" w:ascii="微软雅黑" w:hAnsi="微软雅黑" w:eastAsia="微软雅黑" w:cs="微软雅黑"/>
          <w:i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t>　*注意：发票文件支持PDF、OFD、XML和含有发票二维码的图片</w:t>
      </w:r>
    </w:p>
    <w:p>
      <w:pPr>
        <w:keepNext w:val="0"/>
        <w:keepLines w:val="0"/>
        <w:widowControl/>
        <w:suppressLineNumbers w:val="0"/>
        <w:ind w:firstLine="532" w:firstLineChars="200"/>
        <w:jc w:val="left"/>
        <w:rPr>
          <w:rFonts w:hint="eastAsia" w:ascii="微软雅黑" w:hAnsi="微软雅黑" w:eastAsia="微软雅黑" w:cs="微软雅黑"/>
          <w:i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t>2.批量查验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t>　　若查验的发票比较多，可以选择批量查验方式。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caps w:val="0"/>
          <w:spacing w:val="23"/>
          <w:sz w:val="25"/>
          <w:szCs w:val="25"/>
        </w:rPr>
        <w:t>　　</w:t>
      </w:r>
      <w:r>
        <w:rPr>
          <w:rFonts w:hint="default" w:ascii="微软雅黑" w:hAnsi="微软雅黑" w:eastAsia="微软雅黑" w:cs="微软雅黑"/>
          <w:i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t>在发票查验页面，点击【批量查验】，选择发票来源后，下载对应的发票查验模板。将待查验的发票信息填写至模板后上传，点击【查验】即可得到多张发票的查验结果。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11495" cy="3023870"/>
            <wp:effectExtent l="0" t="0" r="8255" b="5080"/>
            <wp:docPr id="116" name="图片 10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0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3023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14975" cy="464185"/>
            <wp:effectExtent l="0" t="0" r="9525" b="12065"/>
            <wp:docPr id="117" name="图片 10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0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spacing w:val="23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spacing w:val="23"/>
          <w:sz w:val="25"/>
          <w:szCs w:val="25"/>
        </w:rPr>
        <w:t>　</w:t>
      </w:r>
      <w:r>
        <w:rPr>
          <w:rFonts w:hint="default" w:ascii="微软雅黑" w:hAnsi="微软雅黑" w:eastAsia="微软雅黑" w:cs="微软雅黑"/>
          <w:i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t>　注意，批量查验需要在模板中填写完整的发票信息，否则无法对发票中的交易信息（时间、数量、单价等）进行核验。</w:t>
      </w:r>
    </w:p>
    <w:p>
      <w:pPr>
        <w:keepNext w:val="0"/>
        <w:keepLines w:val="0"/>
        <w:widowControl/>
        <w:suppressLineNumbers w:val="0"/>
        <w:ind w:firstLine="532" w:firstLineChars="200"/>
        <w:jc w:val="left"/>
        <w:rPr>
          <w:rFonts w:hint="eastAsia" w:ascii="微软雅黑" w:hAnsi="微软雅黑" w:eastAsia="微软雅黑" w:cs="微软雅黑"/>
          <w:i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t>3.查看查验结果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t>　　查验结果区域可以显示发票的基本信息。还可以点击操作栏的【查看用途标签】对发票的“入账状态”、“增值税勾选属期”等信息进行查看。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22240" cy="618490"/>
            <wp:effectExtent l="0" t="0" r="16510" b="10160"/>
            <wp:docPr id="114" name="图片 10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0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60670" cy="1806575"/>
            <wp:effectExtent l="0" t="0" r="11430" b="3175"/>
            <wp:docPr id="113" name="图片 10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0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0670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147" w:firstLineChars="1100"/>
        <w:rPr>
          <w:rStyle w:val="6"/>
          <w:rFonts w:ascii="微软雅黑" w:hAnsi="微软雅黑" w:eastAsia="微软雅黑" w:cs="微软雅黑"/>
          <w:i w:val="0"/>
          <w:caps w:val="0"/>
          <w:color w:val="FFFFFF"/>
          <w:spacing w:val="8"/>
          <w:sz w:val="27"/>
          <w:szCs w:val="27"/>
          <w:shd w:val="clear" w:fill="5F9CE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DFmODk3ZWEzYWRmZTcyZmM0OWY4NDcwYzQwMTYifQ=="/>
  </w:docVars>
  <w:rsids>
    <w:rsidRoot w:val="00000000"/>
    <w:rsid w:val="2DE31FD8"/>
    <w:rsid w:val="36653543"/>
    <w:rsid w:val="4B583CA8"/>
    <w:rsid w:val="620E7A6A"/>
    <w:rsid w:val="6D131DF2"/>
    <w:rsid w:val="7582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532</Words>
  <Characters>541</Characters>
  <Lines>0</Lines>
  <Paragraphs>0</Paragraphs>
  <TotalTime>7</TotalTime>
  <ScaleCrop>false</ScaleCrop>
  <LinksUpToDate>false</LinksUpToDate>
  <CharactersWithSpaces>557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2023-04-24T07:45:00Z</dcterms:created>
  <dc:creator>Administrator</dc:creator>
  <cp:lastModifiedBy>孙海峰</cp:lastModifiedBy>
  <dcterms:modified xsi:type="dcterms:W3CDTF">2023-04-25T08:36:26Z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E8243FCA6DC24CF4891825F4D4B1B9C8_12</vt:lpwstr>
  </property>
</Properties>
</file>